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A2F7B" w14:textId="72219D9D" w:rsidR="00016D40" w:rsidRDefault="000D28F2">
      <w:pPr>
        <w:spacing w:after="0"/>
        <w:rPr>
          <w:rFonts w:ascii="Vazirmatn ExtraBold" w:hAnsi="Vazirmatn ExtraBold" w:cs="Vazirmatn ExtraBold"/>
          <w:color w:val="538135" w:themeColor="accent6" w:themeShade="BF"/>
          <w:sz w:val="72"/>
          <w:szCs w:val="72"/>
        </w:rPr>
      </w:pPr>
      <w:r>
        <w:rPr>
          <w:rFonts w:ascii="Vazirmatn ExtraBold" w:hAnsi="Vazirmatn ExtraBold" w:cs="Vazirmatn ExtraBold"/>
          <w:color w:val="538135" w:themeColor="accent6" w:themeShade="BF"/>
          <w:sz w:val="72"/>
          <w:szCs w:val="72"/>
          <w:rtl/>
        </w:rPr>
        <w:t>آزمون نرم افزار</w:t>
      </w:r>
    </w:p>
    <w:p w14:paraId="46BC4AAA" w14:textId="09858EDC" w:rsidR="00016D40" w:rsidRDefault="000D28F2">
      <w:pPr>
        <w:spacing w:after="0"/>
        <w:ind w:right="-426"/>
        <w:rPr>
          <w:rFonts w:ascii="Vazirmatn Black" w:hAnsi="Vazirmatn Black" w:cs="Vazirmatn Black"/>
          <w:color w:val="538135" w:themeColor="accent6" w:themeShade="BF"/>
          <w:sz w:val="40"/>
          <w:szCs w:val="40"/>
        </w:rPr>
      </w:pP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 xml:space="preserve">تمرین شماره </w:t>
      </w:r>
      <w:r w:rsidR="00BC414E">
        <w:rPr>
          <w:rFonts w:ascii="Vazirmatn Black" w:hAnsi="Vazirmatn Black" w:cs="Vazirmatn Black" w:hint="cs"/>
          <w:color w:val="538135" w:themeColor="accent6" w:themeShade="BF"/>
          <w:sz w:val="40"/>
          <w:szCs w:val="40"/>
          <w:rtl/>
        </w:rPr>
        <w:t>5</w:t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 xml:space="preserve"> </w:t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ab/>
        <w:t xml:space="preserve">      </w:t>
      </w:r>
      <w:r w:rsidR="00BC414E">
        <w:rPr>
          <w:rFonts w:ascii="Vazirmatn Black" w:hAnsi="Vazirmatn Black" w:cs="Vazirmatn Black" w:hint="cs"/>
          <w:color w:val="538135" w:themeColor="accent6" w:themeShade="BF"/>
          <w:sz w:val="40"/>
          <w:szCs w:val="40"/>
          <w:rtl/>
        </w:rPr>
        <w:t xml:space="preserve">  </w:t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 xml:space="preserve">       </w:t>
      </w:r>
      <w:r w:rsidR="00BC414E">
        <w:rPr>
          <w:rFonts w:ascii="Vazirmatn Black" w:hAnsi="Vazirmatn Black" w:cs="Vazirmatn Black" w:hint="cs"/>
          <w:color w:val="538135" w:themeColor="accent6" w:themeShade="BF"/>
          <w:sz w:val="40"/>
          <w:szCs w:val="40"/>
          <w:rtl/>
        </w:rPr>
        <w:t xml:space="preserve"> </w:t>
      </w:r>
      <w:r>
        <w:rPr>
          <w:rFonts w:ascii="Vazirmatn Black" w:hAnsi="Vazirmatn Black" w:cs="Vazirmatn Black"/>
          <w:color w:val="538135" w:themeColor="accent6" w:themeShade="BF"/>
          <w:sz w:val="40"/>
          <w:szCs w:val="40"/>
          <w:rtl/>
        </w:rPr>
        <w:t xml:space="preserve">   </w:t>
      </w:r>
      <w:r w:rsidR="00BC414E">
        <w:rPr>
          <w:rFonts w:ascii="Vazirmatn Light" w:hAnsi="Vazirmatn Light" w:cs="Vazirmatn Light" w:hint="cs"/>
          <w:color w:val="538135" w:themeColor="accent6" w:themeShade="BF"/>
          <w:sz w:val="24"/>
          <w:szCs w:val="24"/>
          <w:rtl/>
        </w:rPr>
        <w:t>21</w:t>
      </w:r>
      <w:r>
        <w:rPr>
          <w:rFonts w:ascii="Vazirmatn Light" w:hAnsi="Vazirmatn Light" w:cs="Vazirmatn Light"/>
          <w:color w:val="538135" w:themeColor="accent6" w:themeShade="BF"/>
          <w:sz w:val="24"/>
          <w:szCs w:val="24"/>
          <w:rtl/>
        </w:rPr>
        <w:t xml:space="preserve"> </w:t>
      </w:r>
      <w:r w:rsidR="005F2121">
        <w:rPr>
          <w:rFonts w:ascii="Vazirmatn Light" w:hAnsi="Vazirmatn Light" w:cs="Vazirmatn Light" w:hint="cs"/>
          <w:color w:val="538135" w:themeColor="accent6" w:themeShade="BF"/>
          <w:sz w:val="24"/>
          <w:szCs w:val="24"/>
          <w:rtl/>
        </w:rPr>
        <w:t xml:space="preserve">آذر </w:t>
      </w:r>
      <w:r>
        <w:rPr>
          <w:rFonts w:ascii="Vazirmatn Light" w:hAnsi="Vazirmatn Light" w:cs="Vazirmatn Light"/>
          <w:color w:val="538135" w:themeColor="accent6" w:themeShade="BF"/>
          <w:sz w:val="24"/>
          <w:szCs w:val="24"/>
        </w:rPr>
        <w:t>1402</w:t>
      </w:r>
    </w:p>
    <w:p w14:paraId="40893273" w14:textId="77777777" w:rsidR="00016D40" w:rsidRDefault="000D28F2">
      <w:pPr>
        <w:spacing w:after="0"/>
        <w:ind w:right="-426"/>
        <w:jc w:val="right"/>
        <w:rPr>
          <w:rFonts w:ascii="Vazirmatn Light" w:hAnsi="Vazirmatn Light" w:cs="Vazirmatn Light"/>
          <w:color w:val="FF0000"/>
          <w:sz w:val="24"/>
          <w:szCs w:val="24"/>
        </w:rPr>
      </w:pPr>
      <w:r>
        <w:rPr>
          <w:rFonts w:ascii="Vazirmatn Light" w:hAnsi="Vazirmatn Light" w:cs="Vazirmatn Light"/>
          <w:color w:val="FF0000"/>
          <w:sz w:val="24"/>
          <w:szCs w:val="24"/>
          <w:rtl/>
        </w:rPr>
        <w:t xml:space="preserve">محمدرضا بخشایش – </w:t>
      </w:r>
      <w:r>
        <w:rPr>
          <w:rFonts w:ascii="Vazirmatn Light" w:hAnsi="Vazirmatn Light" w:cs="Vazirmatn Light"/>
          <w:color w:val="FF0000"/>
          <w:sz w:val="24"/>
          <w:szCs w:val="24"/>
        </w:rPr>
        <w:t>810199381</w:t>
      </w:r>
    </w:p>
    <w:p w14:paraId="6A6145AF" w14:textId="5827798A" w:rsidR="00016D40" w:rsidRDefault="000D28F2">
      <w:pPr>
        <w:spacing w:after="0"/>
        <w:ind w:right="-426"/>
        <w:jc w:val="right"/>
        <w:rPr>
          <w:rFonts w:ascii="Vazirmatn Light" w:hAnsi="Vazirmatn Light" w:cs="Vazirmatn Light"/>
          <w:color w:val="FF0000"/>
          <w:sz w:val="24"/>
          <w:szCs w:val="24"/>
        </w:rPr>
      </w:pPr>
      <w:r>
        <w:rPr>
          <w:rFonts w:ascii="Vazirmatn Light" w:hAnsi="Vazirmatn Light" w:cs="Vazirmatn Light"/>
          <w:color w:val="FF0000"/>
          <w:sz w:val="24"/>
          <w:szCs w:val="24"/>
          <w:rtl/>
        </w:rPr>
        <w:t xml:space="preserve"> امین باهنر – </w:t>
      </w:r>
      <w:r>
        <w:rPr>
          <w:rFonts w:ascii="Vazirmatn Light" w:hAnsi="Vazirmatn Light" w:cs="Vazirmatn Light"/>
          <w:color w:val="FF0000"/>
          <w:sz w:val="24"/>
          <w:szCs w:val="24"/>
        </w:rPr>
        <w:t>810199548</w:t>
      </w:r>
    </w:p>
    <w:p w14:paraId="7D6E7D91" w14:textId="32528849" w:rsidR="00D4347F" w:rsidRDefault="00D4347F">
      <w:pPr>
        <w:spacing w:after="0"/>
        <w:ind w:right="-426"/>
        <w:jc w:val="right"/>
        <w:rPr>
          <w:rFonts w:ascii="Vazirmatn Light" w:hAnsi="Vazirmatn Light" w:cs="Vazirmatn Light"/>
          <w:color w:val="FF0000"/>
          <w:sz w:val="24"/>
          <w:szCs w:val="24"/>
          <w:rtl/>
        </w:rPr>
      </w:pPr>
      <w:r>
        <w:rPr>
          <w:rFonts w:ascii="Vazirmatn Light" w:hAnsi="Vazirmatn Light" w:cs="Vazirmatn Light"/>
          <w:color w:val="FF0000"/>
          <w:sz w:val="24"/>
          <w:szCs w:val="24"/>
        </w:rPr>
        <w:t xml:space="preserve">commit: </w:t>
      </w:r>
      <w:r w:rsidR="00BC414E">
        <w:rPr>
          <w:rFonts w:ascii="Vazirmatn Light" w:hAnsi="Vazirmatn Light" w:cs="Vazirmatn Light"/>
          <w:color w:val="FF0000"/>
          <w:sz w:val="24"/>
          <w:szCs w:val="24"/>
        </w:rPr>
        <w:t>not_set_yet</w:t>
      </w:r>
    </w:p>
    <w:p w14:paraId="30BB3799" w14:textId="37394B6A" w:rsidR="00016D40" w:rsidRDefault="00016D40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</w:p>
    <w:p w14:paraId="79298DA7" w14:textId="08BE2960" w:rsidR="008419BD" w:rsidRDefault="008419BD">
      <w:pPr>
        <w:spacing w:after="0"/>
        <w:rPr>
          <w:rFonts w:ascii="Vazirmatn" w:hAnsi="Vazirmatn" w:cs="Vazirmatn"/>
          <w:color w:val="2E74B5" w:themeColor="accent5" w:themeShade="BF"/>
          <w:sz w:val="24"/>
          <w:szCs w:val="24"/>
          <w:rtl/>
        </w:rPr>
      </w:pPr>
      <w:r w:rsidRPr="008419BD">
        <w:rPr>
          <w:rFonts w:ascii="Vazirmatn" w:hAnsi="Vazirmatn" w:cs="Vazirmatn" w:hint="cs"/>
          <w:color w:val="2E74B5" w:themeColor="accent5" w:themeShade="BF"/>
          <w:sz w:val="24"/>
          <w:szCs w:val="24"/>
          <w:rtl/>
        </w:rPr>
        <w:t xml:space="preserve">تحلیل گزارش ابزار  </w:t>
      </w:r>
      <w:r w:rsidRPr="008419BD">
        <w:rPr>
          <w:rFonts w:ascii="Vazirmatn" w:hAnsi="Vazirmatn" w:cs="Vazirmatn"/>
          <w:color w:val="2E74B5" w:themeColor="accent5" w:themeShade="BF"/>
          <w:sz w:val="24"/>
          <w:szCs w:val="24"/>
        </w:rPr>
        <w:t>PIT</w:t>
      </w:r>
      <w:r w:rsidRPr="008419BD">
        <w:rPr>
          <w:rFonts w:ascii="Vazirmatn" w:hAnsi="Vazirmatn" w:cs="Vazirmatn" w:hint="cs"/>
          <w:color w:val="2E74B5" w:themeColor="accent5" w:themeShade="BF"/>
          <w:sz w:val="24"/>
          <w:szCs w:val="24"/>
          <w:rtl/>
        </w:rPr>
        <w:t>:</w:t>
      </w:r>
    </w:p>
    <w:p w14:paraId="0245F8CF" w14:textId="77777777" w:rsidR="008419BD" w:rsidRPr="008419BD" w:rsidRDefault="008419BD">
      <w:pPr>
        <w:spacing w:after="0"/>
        <w:rPr>
          <w:rFonts w:ascii="Vazirmatn" w:hAnsi="Vazirmatn" w:cs="Vazirmatn" w:hint="cs"/>
          <w:color w:val="2E74B5" w:themeColor="accent5" w:themeShade="BF"/>
          <w:sz w:val="24"/>
          <w:szCs w:val="24"/>
          <w:rtl/>
        </w:rPr>
      </w:pPr>
    </w:p>
    <w:p w14:paraId="2C0EE6F8" w14:textId="0E875737" w:rsidR="00C86C12" w:rsidRDefault="00C86C12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مطابق خواسته صورت پروژه،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PIT</w:t>
      </w: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به پلاگین های پروژه سوم اضافه و اجرا شد. نتیجه گزارش این پلاگین در ادامه آمده است:</w:t>
      </w:r>
    </w:p>
    <w:p w14:paraId="77D2A2C0" w14:textId="42187D75" w:rsidR="00C86C12" w:rsidRDefault="00C86C12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 w:rsidRPr="00C86C12">
        <w:rPr>
          <w:rFonts w:ascii="Vazirmatn Light" w:hAnsi="Vazirmatn Light" w:cs="Vazirmatn Light"/>
          <w:color w:val="000000" w:themeColor="text1"/>
          <w:sz w:val="24"/>
          <w:szCs w:val="24"/>
          <w:rtl/>
        </w:rPr>
        <w:drawing>
          <wp:inline distT="0" distB="0" distL="0" distR="0" wp14:anchorId="1A9EE3F0" wp14:editId="6228C024">
            <wp:extent cx="5731510" cy="33858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C559" w14:textId="77B1FBC0" w:rsidR="00405183" w:rsidRDefault="00405183" w:rsidP="00405183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صفحه اول گزارش که کلیت نتیجه اجرای پلاگین را نشان می دهد. الاعاتی نظیر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Line Coverage</w:t>
      </w: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و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Mutation Coverage</w:t>
      </w: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برای کل پروژه مشاهده می شود. </w:t>
      </w:r>
    </w:p>
    <w:p w14:paraId="512217FA" w14:textId="77777777" w:rsidR="00405183" w:rsidRDefault="000E2CF1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 w:rsidRPr="000E2CF1">
        <w:rPr>
          <w:rFonts w:ascii="Vazirmatn Light" w:hAnsi="Vazirmatn Light" w:cs="Vazirmatn Light"/>
          <w:color w:val="000000" w:themeColor="text1"/>
          <w:sz w:val="24"/>
          <w:szCs w:val="24"/>
          <w:rtl/>
        </w:rPr>
        <w:lastRenderedPageBreak/>
        <w:drawing>
          <wp:inline distT="0" distB="0" distL="0" distR="0" wp14:anchorId="6355FF9E" wp14:editId="16A77A5F">
            <wp:extent cx="5731510" cy="30429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D1BF" w14:textId="0F755C3E" w:rsidR="000E2CF1" w:rsidRDefault="00405183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در صفحه بالا، </w:t>
      </w:r>
      <w:r w:rsidR="00AC0515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متریک های بیان شده به تفکیک فایل مشخص شده. با توجه به گزارش، در کل پروژه 29 </w:t>
      </w:r>
      <w:r w:rsidR="00AC0515">
        <w:rPr>
          <w:rFonts w:ascii="Vazirmatn Light" w:hAnsi="Vazirmatn Light" w:cs="Vazirmatn Light"/>
          <w:color w:val="000000" w:themeColor="text1"/>
          <w:sz w:val="24"/>
          <w:szCs w:val="24"/>
        </w:rPr>
        <w:t>mutation</w:t>
      </w:r>
      <w:r w:rsidR="00AC0515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ساخته شده که تعداد 27 مورد توسط تست ها کشته شده و </w:t>
      </w:r>
      <w:r w:rsidR="00262E52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2 مورد از </w:t>
      </w:r>
      <w:r w:rsidR="00262E52">
        <w:rPr>
          <w:rFonts w:ascii="Vazirmatn Light" w:hAnsi="Vazirmatn Light" w:cs="Vazirmatn Light"/>
          <w:color w:val="000000" w:themeColor="text1"/>
          <w:sz w:val="24"/>
          <w:szCs w:val="24"/>
        </w:rPr>
        <w:t>mutation</w:t>
      </w:r>
      <w:r w:rsidR="00262E52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ها توسط تست ها کشف نشده و زنده مانده اند.</w:t>
      </w:r>
      <w:r w:rsidR="000E2CF1" w:rsidRPr="000E2CF1">
        <w:rPr>
          <w:rFonts w:ascii="Vazirmatn Light" w:hAnsi="Vazirmatn Light" w:cs="Vazirmatn Light"/>
          <w:color w:val="000000" w:themeColor="text1"/>
          <w:sz w:val="24"/>
          <w:szCs w:val="24"/>
          <w:rtl/>
        </w:rPr>
        <w:drawing>
          <wp:inline distT="0" distB="0" distL="0" distR="0" wp14:anchorId="2D06891B" wp14:editId="225478FE">
            <wp:extent cx="5731510" cy="31267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71CB" w14:textId="5C5BD153" w:rsidR="00262E52" w:rsidRDefault="00262E52">
      <w:pPr>
        <w:spacing w:after="0"/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</w:pP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از آنجا که کلاس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Order</w:t>
      </w: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پیچیدگی خاصی ندارد، از آن گذر می کنیم. در صفحه مربوط به کلاس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Engine</w:t>
      </w:r>
      <w:r w:rsidR="003A2E25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، جزئیاتی از </w:t>
      </w:r>
      <w:r w:rsidR="003A2E25">
        <w:rPr>
          <w:rFonts w:ascii="Vazirmatn Light" w:hAnsi="Vazirmatn Light" w:cs="Vazirmatn Light"/>
          <w:color w:val="000000" w:themeColor="text1"/>
          <w:sz w:val="24"/>
          <w:szCs w:val="24"/>
        </w:rPr>
        <w:t>mutation</w:t>
      </w:r>
      <w:r w:rsidR="003A2E25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های انجام شده قابل مشاهده است. برای مثال، میتوان به تبدیل تقسیم به ضرب در خط 28 و تبدیل علامت کوچکتر به کوچک تر مساوی اشاره کرد که توسط هیچ تستی کشف نشده اند.</w:t>
      </w:r>
    </w:p>
    <w:p w14:paraId="7F3702C7" w14:textId="7BD4AD8D" w:rsidR="00405183" w:rsidRDefault="000E2CF1" w:rsidP="003A2E25">
      <w:pPr>
        <w:spacing w:after="0"/>
        <w:rPr>
          <w:rFonts w:ascii="Vazirmatn Light" w:hAnsi="Vazirmatn Light" w:cs="Vazirmatn Light"/>
          <w:color w:val="000000" w:themeColor="text1"/>
          <w:sz w:val="24"/>
          <w:szCs w:val="24"/>
          <w:rtl/>
        </w:rPr>
      </w:pPr>
      <w:r w:rsidRPr="000E2CF1">
        <w:rPr>
          <w:rFonts w:ascii="Vazirmatn Light" w:hAnsi="Vazirmatn Light" w:cs="Vazirmatn Light"/>
          <w:color w:val="000000" w:themeColor="text1"/>
          <w:sz w:val="24"/>
          <w:szCs w:val="24"/>
          <w:rtl/>
        </w:rPr>
        <w:lastRenderedPageBreak/>
        <w:drawing>
          <wp:inline distT="0" distB="0" distL="0" distR="0" wp14:anchorId="29A1A8B0" wp14:editId="10356DE4">
            <wp:extent cx="5731510" cy="18808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E8BE" w14:textId="5A7B5DC8" w:rsidR="003A2E25" w:rsidRPr="003A2E25" w:rsidRDefault="003A2E25" w:rsidP="003A2E25">
      <w:pPr>
        <w:spacing w:after="0"/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</w:pP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در تصویر بالا، گزارشی از </w:t>
      </w:r>
      <w:r>
        <w:rPr>
          <w:rFonts w:ascii="Vazirmatn Light" w:hAnsi="Vazirmatn Light" w:cs="Vazirmatn Light"/>
          <w:color w:val="000000" w:themeColor="text1"/>
          <w:sz w:val="24"/>
          <w:szCs w:val="24"/>
        </w:rPr>
        <w:t>mutation</w:t>
      </w:r>
      <w:r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های انجام شده و لیست تست های انجام شده مشاهده می شود. در تصویر بعدی، </w:t>
      </w:r>
      <w:r w:rsidR="008419BD">
        <w:rPr>
          <w:rFonts w:ascii="Vazirmatn Light" w:hAnsi="Vazirmatn Light" w:cs="Vazirmatn Light"/>
          <w:color w:val="000000" w:themeColor="text1"/>
          <w:sz w:val="24"/>
          <w:szCs w:val="24"/>
        </w:rPr>
        <w:t>mutation</w:t>
      </w:r>
      <w:r w:rsidR="008419BD">
        <w:rPr>
          <w:rFonts w:ascii="Vazirmatn Light" w:hAnsi="Vazirmatn Light" w:cs="Vazirmatn Light" w:hint="cs"/>
          <w:color w:val="000000" w:themeColor="text1"/>
          <w:sz w:val="24"/>
          <w:szCs w:val="24"/>
          <w:rtl/>
        </w:rPr>
        <w:t xml:space="preserve"> های زنده و کشته شده روی کد کلاس مشخص شده اند</w:t>
      </w:r>
    </w:p>
    <w:p w14:paraId="514578BA" w14:textId="73B656F2" w:rsidR="00405183" w:rsidRDefault="00405183">
      <w:pPr>
        <w:spacing w:after="0"/>
        <w:rPr>
          <w:rFonts w:ascii="Vazirmatn" w:hAnsi="Vazirmatn" w:cs="Vazirmatn"/>
          <w:color w:val="2E74B5" w:themeColor="accent5" w:themeShade="BF"/>
          <w:sz w:val="24"/>
          <w:szCs w:val="24"/>
          <w:rtl/>
        </w:rPr>
      </w:pPr>
      <w:r w:rsidRPr="00405183">
        <w:rPr>
          <w:rFonts w:ascii="Vazirmatn" w:hAnsi="Vazirmatn" w:cs="Vazirmatn"/>
          <w:color w:val="2E74B5" w:themeColor="accent5" w:themeShade="BF"/>
          <w:sz w:val="24"/>
          <w:szCs w:val="24"/>
          <w:rtl/>
        </w:rPr>
        <w:lastRenderedPageBreak/>
        <w:drawing>
          <wp:inline distT="0" distB="0" distL="0" distR="0" wp14:anchorId="35328411" wp14:editId="6E014748">
            <wp:extent cx="4763165" cy="8411749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23A2" w14:textId="77777777" w:rsidR="008419BD" w:rsidRDefault="008419BD">
      <w:pPr>
        <w:spacing w:after="0"/>
        <w:rPr>
          <w:rFonts w:ascii="Vazirmatn" w:hAnsi="Vazirmatn" w:cs="Vazirmatn"/>
          <w:color w:val="2E74B5" w:themeColor="accent5" w:themeShade="BF"/>
          <w:sz w:val="24"/>
          <w:szCs w:val="24"/>
          <w:rtl/>
        </w:rPr>
      </w:pPr>
    </w:p>
    <w:p w14:paraId="1950A713" w14:textId="504468A0" w:rsidR="00016D40" w:rsidRDefault="008419BD">
      <w:pPr>
        <w:spacing w:after="0"/>
        <w:rPr>
          <w:rFonts w:ascii="Vazirmatn" w:hAnsi="Vazirmatn" w:cs="Vazirmatn"/>
          <w:color w:val="2E74B5" w:themeColor="accent5" w:themeShade="BF"/>
          <w:sz w:val="24"/>
          <w:szCs w:val="24"/>
          <w:rtl/>
        </w:rPr>
      </w:pPr>
      <w:r>
        <w:rPr>
          <w:rFonts w:ascii="Vazirmatn" w:hAnsi="Vazirmatn" w:cs="Vazirmatn" w:hint="cs"/>
          <w:color w:val="2E74B5" w:themeColor="accent5" w:themeShade="BF"/>
          <w:sz w:val="24"/>
          <w:szCs w:val="24"/>
          <w:rtl/>
        </w:rPr>
        <w:lastRenderedPageBreak/>
        <w:t xml:space="preserve">تاثیر </w:t>
      </w:r>
      <w:r>
        <w:rPr>
          <w:rFonts w:ascii="Vazirmatn" w:hAnsi="Vazirmatn" w:cs="Vazirmatn"/>
          <w:color w:val="2E74B5" w:themeColor="accent5" w:themeShade="BF"/>
          <w:sz w:val="24"/>
          <w:szCs w:val="24"/>
        </w:rPr>
        <w:t>Mutation Coverage</w:t>
      </w:r>
      <w:r>
        <w:rPr>
          <w:rFonts w:ascii="Vazirmatn" w:hAnsi="Vazirmatn" w:cs="Vazirmatn" w:hint="cs"/>
          <w:color w:val="2E74B5" w:themeColor="accent5" w:themeShade="BF"/>
          <w:sz w:val="24"/>
          <w:szCs w:val="24"/>
          <w:rtl/>
        </w:rPr>
        <w:t xml:space="preserve"> بالا بر میزان خطر </w:t>
      </w:r>
      <w:r>
        <w:rPr>
          <w:rFonts w:ascii="Vazirmatn" w:hAnsi="Vazirmatn" w:cs="Vazirmatn"/>
          <w:color w:val="2E74B5" w:themeColor="accent5" w:themeShade="BF"/>
          <w:sz w:val="24"/>
          <w:szCs w:val="24"/>
        </w:rPr>
        <w:t>Refactoring</w:t>
      </w:r>
      <w:r>
        <w:rPr>
          <w:rFonts w:ascii="Vazirmatn" w:hAnsi="Vazirmatn" w:cs="Vazirmatn" w:hint="cs"/>
          <w:color w:val="2E74B5" w:themeColor="accent5" w:themeShade="BF"/>
          <w:sz w:val="24"/>
          <w:szCs w:val="24"/>
          <w:rtl/>
        </w:rPr>
        <w:t>:</w:t>
      </w:r>
    </w:p>
    <w:p w14:paraId="463E8978" w14:textId="77777777" w:rsidR="008A5D40" w:rsidRDefault="008A5D40" w:rsidP="004B27F4">
      <w:pPr>
        <w:spacing w:after="0"/>
        <w:rPr>
          <w:rFonts w:ascii="Vazirmatn" w:hAnsi="Vazirmatn" w:cs="Vazirmatn"/>
          <w:color w:val="000000" w:themeColor="text1"/>
          <w:sz w:val="24"/>
          <w:szCs w:val="24"/>
          <w:rtl/>
        </w:rPr>
      </w:pPr>
    </w:p>
    <w:p w14:paraId="01BD38AA" w14:textId="35A3394D" w:rsidR="00803FA1" w:rsidRDefault="00170825" w:rsidP="004B27F4">
      <w:pPr>
        <w:spacing w:after="0"/>
        <w:rPr>
          <w:rFonts w:ascii="Vazirmatn" w:hAnsi="Vazirmatn" w:cs="Vazirmatn" w:hint="cs"/>
          <w:color w:val="000000" w:themeColor="text1"/>
          <w:sz w:val="24"/>
          <w:szCs w:val="24"/>
          <w:rtl/>
        </w:rPr>
      </w:pPr>
      <w:r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اساس کار سنجش تست ها با کمک </w:t>
      </w:r>
      <w:r>
        <w:rPr>
          <w:rFonts w:ascii="Vazirmatn" w:hAnsi="Vazirmatn" w:cs="Vazirmatn"/>
          <w:color w:val="000000" w:themeColor="text1"/>
          <w:sz w:val="24"/>
          <w:szCs w:val="24"/>
        </w:rPr>
        <w:t>Mutation Coverage</w:t>
      </w:r>
      <w:r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، سنجیدن توانایی مجموعه تست ها برای مقابله با تغییرات ناخواسته در کد  است. در فرایند </w:t>
      </w:r>
      <w:r>
        <w:rPr>
          <w:rFonts w:ascii="Vazirmatn" w:hAnsi="Vazirmatn" w:cs="Vazirmatn"/>
          <w:color w:val="000000" w:themeColor="text1"/>
          <w:sz w:val="24"/>
          <w:szCs w:val="24"/>
        </w:rPr>
        <w:t>refactoring</w:t>
      </w:r>
      <w:r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احتمال بالایی برای به وجود آمدن خطا های این چنینی، (برای مثال، تبدیل مثبت به منفی، </w:t>
      </w:r>
      <w:r w:rsidR="00250BC3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جابجایی نوع فرزند یک کلاس، تغییر </w:t>
      </w:r>
      <w:r w:rsidR="00250BC3">
        <w:rPr>
          <w:rFonts w:ascii="Vazirmatn" w:hAnsi="Vazirmatn" w:cs="Vazirmatn"/>
          <w:color w:val="000000" w:themeColor="text1"/>
          <w:sz w:val="24"/>
          <w:szCs w:val="24"/>
        </w:rPr>
        <w:t>operator</w:t>
      </w:r>
      <w:r w:rsidR="00250BC3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یا نام متد و ...</w:t>
      </w:r>
      <w:r>
        <w:rPr>
          <w:rFonts w:ascii="Vazirmatn" w:hAnsi="Vazirmatn" w:cs="Vazirmatn" w:hint="cs"/>
          <w:color w:val="000000" w:themeColor="text1"/>
          <w:sz w:val="24"/>
          <w:szCs w:val="24"/>
          <w:rtl/>
        </w:rPr>
        <w:t>)</w:t>
      </w:r>
      <w:r w:rsidR="00250BC3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وجود دارد. بنابراین میتوان نتیجه گرفت، در صورتی که مجموعه تست های ما امکان رسیدن به </w:t>
      </w:r>
      <w:r w:rsidR="00250BC3">
        <w:rPr>
          <w:rFonts w:ascii="Vazirmatn" w:hAnsi="Vazirmatn" w:cs="Vazirmatn"/>
          <w:color w:val="000000" w:themeColor="text1"/>
          <w:sz w:val="24"/>
          <w:szCs w:val="24"/>
        </w:rPr>
        <w:t>Motation Coverage</w:t>
      </w:r>
      <w:r w:rsidR="00250BC3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بالا را برای ما فراهم کند، احتمال میرود اگر در فرایند </w:t>
      </w:r>
      <w:r w:rsidR="00250BC3">
        <w:rPr>
          <w:rFonts w:ascii="Vazirmatn" w:hAnsi="Vazirmatn" w:cs="Vazirmatn"/>
          <w:color w:val="000000" w:themeColor="text1"/>
          <w:sz w:val="24"/>
          <w:szCs w:val="24"/>
        </w:rPr>
        <w:t>Refactoring</w:t>
      </w:r>
      <w:r w:rsidR="00250BC3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به خطا های مذکور بر خوردیم</w:t>
      </w:r>
      <w:r w:rsidR="005A6259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، تست ها متوجه آن شده و با </w:t>
      </w:r>
      <w:r w:rsidR="005A6259">
        <w:rPr>
          <w:rFonts w:ascii="Vazirmatn" w:hAnsi="Vazirmatn" w:cs="Vazirmatn"/>
          <w:color w:val="000000" w:themeColor="text1"/>
          <w:sz w:val="24"/>
          <w:szCs w:val="24"/>
        </w:rPr>
        <w:t>fail</w:t>
      </w:r>
      <w:r w:rsidR="005A6259">
        <w:rPr>
          <w:rFonts w:ascii="Vazirmatn" w:hAnsi="Vazirmatn" w:cs="Vazirmatn" w:hint="cs"/>
          <w:color w:val="000000" w:themeColor="text1"/>
          <w:sz w:val="24"/>
          <w:szCs w:val="24"/>
          <w:rtl/>
        </w:rPr>
        <w:t xml:space="preserve"> کردن آنها، بتوانیم خطای ایجاد شده را شناسایی کنیم</w:t>
      </w:r>
    </w:p>
    <w:sectPr w:rsidR="00803FA1">
      <w:pgSz w:w="11906" w:h="16838"/>
      <w:pgMar w:top="1440" w:right="1440" w:bottom="1440" w:left="1440" w:header="0" w:footer="0" w:gutter="0"/>
      <w:cols w:space="720"/>
      <w:formProt w:val="0"/>
      <w:bidi/>
      <w:rtlGutter/>
      <w:docGrid w:linePitch="360" w:charSpace="1228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50170E3-29E6-49EF-B5DC-2CA728EB4D25}"/>
    <w:embedBold r:id="rId2" w:fontKey="{8D798590-35A7-42C1-BD37-9DF819C445C6}"/>
    <w:embedItalic r:id="rId3" w:fontKey="{B13B6709-9F0F-4B0C-ACEC-11F2AFD89B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  <w:embedRegular r:id="rId4" w:fontKey="{9F28B19D-9CB3-4AD5-A1FD-DBBB28230FDD}"/>
    <w:embedBold r:id="rId5" w:fontKey="{69EE4C2B-DF0E-4D4F-BEC6-8DCB7A079ED7}"/>
    <w:embedBoldItalic r:id="rId6" w:fontKey="{AC5076C9-B07C-4DC7-A7B6-D3DE50065351}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swiss"/>
    <w:pitch w:val="variable"/>
    <w:embedBold r:id="rId7" w:fontKey="{5770D3AB-06A6-4D03-886C-52DF4B7B0CDE}"/>
  </w:font>
  <w:font w:name="DejaVu Sans">
    <w:altName w:val="Verdana"/>
    <w:panose1 w:val="00000000000000000000"/>
    <w:charset w:val="00"/>
    <w:family w:val="roman"/>
    <w:notTrueType/>
    <w:pitch w:val="default"/>
  </w:font>
  <w:font w:name="Vazirmatn ExtraBold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8" w:fontKey="{EF877525-0BDB-4AA4-8792-83224B86CFE3}"/>
  </w:font>
  <w:font w:name="Vazirmatn Black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9" w:fontKey="{B2A81856-45DD-4105-8A2F-AEBD4865E6F6}"/>
  </w:font>
  <w:font w:name="Vazirmatn Light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0" w:fontKey="{A1690AD9-D7F3-4585-9813-25AF5AF21A55}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1" w:fontKey="{33D39EA3-4C98-4796-BAFC-E45F076F067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20F47148-4FE5-4A32-9827-A4BF2B5D4A9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F2169"/>
    <w:multiLevelType w:val="hybridMultilevel"/>
    <w:tmpl w:val="8A16E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5F089A"/>
    <w:multiLevelType w:val="hybridMultilevel"/>
    <w:tmpl w:val="F5E01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20046D"/>
    <w:multiLevelType w:val="hybridMultilevel"/>
    <w:tmpl w:val="D960EC6C"/>
    <w:lvl w:ilvl="0" w:tplc="F98614C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F32599"/>
    <w:multiLevelType w:val="multilevel"/>
    <w:tmpl w:val="2CD8E2D8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D40"/>
    <w:rsid w:val="00016D40"/>
    <w:rsid w:val="00081D67"/>
    <w:rsid w:val="000D28F2"/>
    <w:rsid w:val="000E2CF1"/>
    <w:rsid w:val="001069AC"/>
    <w:rsid w:val="00167FE4"/>
    <w:rsid w:val="00170825"/>
    <w:rsid w:val="00186DC3"/>
    <w:rsid w:val="001F77EA"/>
    <w:rsid w:val="00250BC3"/>
    <w:rsid w:val="00262E52"/>
    <w:rsid w:val="002B7C7A"/>
    <w:rsid w:val="003747E9"/>
    <w:rsid w:val="003A2E25"/>
    <w:rsid w:val="003A5889"/>
    <w:rsid w:val="00405183"/>
    <w:rsid w:val="004B27F4"/>
    <w:rsid w:val="005555FE"/>
    <w:rsid w:val="005A6259"/>
    <w:rsid w:val="005F2121"/>
    <w:rsid w:val="007228BB"/>
    <w:rsid w:val="007D55B1"/>
    <w:rsid w:val="007E3400"/>
    <w:rsid w:val="00803FA1"/>
    <w:rsid w:val="008419BD"/>
    <w:rsid w:val="008A5D40"/>
    <w:rsid w:val="009469B0"/>
    <w:rsid w:val="009B34C6"/>
    <w:rsid w:val="00AC0515"/>
    <w:rsid w:val="00B21BA8"/>
    <w:rsid w:val="00B6389F"/>
    <w:rsid w:val="00BA51CD"/>
    <w:rsid w:val="00BC414E"/>
    <w:rsid w:val="00C220EF"/>
    <w:rsid w:val="00C86C12"/>
    <w:rsid w:val="00C86F52"/>
    <w:rsid w:val="00CD31A5"/>
    <w:rsid w:val="00D02882"/>
    <w:rsid w:val="00D23943"/>
    <w:rsid w:val="00D4347F"/>
    <w:rsid w:val="00F37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20326019"/>
  <w15:docId w15:val="{59AF9C31-1BE9-47FA-B595-C500C7C9D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  <w:spacing w:after="160" w:line="259" w:lineRule="auto"/>
    </w:pPr>
  </w:style>
  <w:style w:type="paragraph" w:styleId="Heading1">
    <w:name w:val="heading 1"/>
    <w:basedOn w:val="Heading"/>
    <w:next w:val="BodyText"/>
    <w:qFormat/>
    <w:pPr>
      <w:numPr>
        <w:numId w:val="1"/>
      </w:numPr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BodyText"/>
    <w:qFormat/>
    <w:pPr>
      <w:spacing w:before="200"/>
      <w:outlineLvl w:val="1"/>
    </w:pPr>
    <w:rPr>
      <w:rFonts w:ascii="Liberation Serif" w:eastAsia="DejaVu Sans" w:hAnsi="Liberation Serif" w:cs="DejaVu Sans"/>
      <w:b/>
      <w:bCs/>
      <w:sz w:val="36"/>
      <w:szCs w:val="36"/>
    </w:rPr>
  </w:style>
  <w:style w:type="paragraph" w:styleId="Heading4">
    <w:name w:val="heading 4"/>
    <w:basedOn w:val="Heading"/>
    <w:next w:val="BodyText"/>
    <w:qFormat/>
    <w:pPr>
      <w:numPr>
        <w:ilvl w:val="3"/>
        <w:numId w:val="1"/>
      </w:numPr>
      <w:spacing w:before="120"/>
      <w:outlineLvl w:val="3"/>
    </w:pPr>
    <w:rPr>
      <w:b/>
      <w:bCs/>
      <w:i/>
      <w:iCs/>
      <w:sz w:val="26"/>
      <w:szCs w:val="26"/>
    </w:rPr>
  </w:style>
  <w:style w:type="paragraph" w:styleId="Heading5">
    <w:name w:val="heading 5"/>
    <w:basedOn w:val="Heading"/>
    <w:next w:val="BodyText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</w:rPr>
  </w:style>
  <w:style w:type="character" w:customStyle="1" w:styleId="StrongEmphasis">
    <w:name w:val="Strong Emphasis"/>
    <w:qFormat/>
    <w:rPr>
      <w:b/>
      <w:b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AA4F36"/>
    <w:pPr>
      <w:ind w:left="720"/>
      <w:contextualSpacing/>
    </w:pPr>
  </w:style>
  <w:style w:type="table" w:styleId="TableGrid">
    <w:name w:val="Table Grid"/>
    <w:basedOn w:val="TableNormal"/>
    <w:uiPriority w:val="39"/>
    <w:rsid w:val="007969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CC060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CC060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5</Pages>
  <Words>250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Reza Bakhshayesh</dc:creator>
  <dc:description/>
  <cp:lastModifiedBy>Mohammad Reza Bakhshayesh</cp:lastModifiedBy>
  <cp:revision>27</cp:revision>
  <dcterms:created xsi:type="dcterms:W3CDTF">2023-10-22T09:20:00Z</dcterms:created>
  <dcterms:modified xsi:type="dcterms:W3CDTF">2023-12-12T12:56:00Z</dcterms:modified>
  <dc:language>en-US</dc:language>
</cp:coreProperties>
</file>